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FA9" w:rsidRPr="00641BEF" w:rsidRDefault="00B23FA9" w:rsidP="00641BEF">
      <w:pPr>
        <w:pStyle w:val="a5"/>
        <w:ind w:right="2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B23FA9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Памятка о нравственно-половом воспитании детей</w:t>
      </w:r>
    </w:p>
    <w:p w:rsidR="000C70E1" w:rsidRPr="00B23FA9" w:rsidRDefault="00B23FA9" w:rsidP="00B23FA9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3FA9">
        <w:rPr>
          <w:rFonts w:ascii="Times New Roman" w:hAnsi="Times New Roman" w:cs="Times New Roman"/>
          <w:sz w:val="24"/>
          <w:szCs w:val="24"/>
          <w:shd w:val="clear" w:color="auto" w:fill="FFFFFF"/>
        </w:rPr>
        <w:t>В процессе воспитания детей нужно стремиться   к тому, чтобы у них были сформулированы следующие представления:</w:t>
      </w:r>
    </w:p>
    <w:p w:rsidR="00641BEF" w:rsidRDefault="00B23FA9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 xml:space="preserve">В </w:t>
      </w:r>
      <w:r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 xml:space="preserve">9 </w:t>
      </w:r>
      <w:r w:rsidRPr="00B23FA9"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>-11 лет подростки должны:</w:t>
      </w:r>
    </w:p>
    <w:p w:rsidR="00B23FA9" w:rsidRPr="00B23FA9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 xml:space="preserve"> быть </w:t>
      </w:r>
      <w:proofErr w:type="gramStart"/>
      <w:r w:rsidR="00B23FA9" w:rsidRPr="00B23FA9">
        <w:rPr>
          <w:rFonts w:ascii="Times New Roman" w:hAnsi="Times New Roman" w:cs="Times New Roman"/>
          <w:sz w:val="24"/>
          <w:szCs w:val="24"/>
        </w:rPr>
        <w:t>осведомлены</w:t>
      </w:r>
      <w:proofErr w:type="gramEnd"/>
      <w:r w:rsidR="00B23FA9" w:rsidRPr="00B23FA9">
        <w:rPr>
          <w:rFonts w:ascii="Times New Roman" w:hAnsi="Times New Roman" w:cs="Times New Roman"/>
          <w:sz w:val="24"/>
          <w:szCs w:val="24"/>
        </w:rPr>
        <w:t xml:space="preserve"> о начавшемся половом созревании и ожидаемых изменениях в организме,</w:t>
      </w:r>
    </w:p>
    <w:p w:rsidR="00B23FA9" w:rsidRPr="00B23FA9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>иметь представление о деторождении, о биологической стороне репродуктивной функции;</w:t>
      </w:r>
    </w:p>
    <w:p w:rsidR="00B23FA9" w:rsidRPr="00B23FA9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>знать, что дружба – это многогранное проявление отношений;</w:t>
      </w:r>
    </w:p>
    <w:p w:rsidR="00B23FA9" w:rsidRPr="00B23FA9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>понимать, как можно строить отношения внутри семьи на принципах взаимного уважения и равенства.</w:t>
      </w:r>
    </w:p>
    <w:p w:rsidR="00B23FA9" w:rsidRPr="00B23FA9" w:rsidRDefault="00B23FA9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>Подростки 11-14 лет должны:</w:t>
      </w:r>
    </w:p>
    <w:p w:rsidR="00B23FA9" w:rsidRPr="00B23FA9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>уметь обсуждать моральные ценности, знать их изменчивость, неодинаковость в разных культурах, обществах, просто у разных людей;</w:t>
      </w:r>
    </w:p>
    <w:p w:rsidR="00B23FA9" w:rsidRPr="00B23FA9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>знать о болезнях, передающихся половым путем, включая СПИД;</w:t>
      </w:r>
    </w:p>
    <w:p w:rsidR="00B23FA9" w:rsidRPr="00B23FA9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>знать о сексуальном насилии, чтобы проводить линию безопасного поведения и ответственности (СМИ значительно облегчают детям и подросткам доступ к картинам и фактам деструктивной сексуальности и насилия, именно поэтому необходимы конструктивное просвещение и правдивые знания об отношениях между полами);</w:t>
      </w:r>
    </w:p>
    <w:p w:rsidR="00B23FA9" w:rsidRPr="00B23FA9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>уметь сказать «нет»;</w:t>
      </w:r>
    </w:p>
    <w:p w:rsidR="00B23FA9" w:rsidRPr="00B23FA9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>осознавать ответственность за свой выбор, за свой поступок.</w:t>
      </w:r>
    </w:p>
    <w:p w:rsidR="00B23FA9" w:rsidRPr="00B23FA9" w:rsidRDefault="00B23FA9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>Подростки 14-18 лет должны знать:</w:t>
      </w:r>
    </w:p>
    <w:p w:rsidR="00B23FA9" w:rsidRPr="00B23FA9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>биологические аспекты репродукции;</w:t>
      </w:r>
    </w:p>
    <w:p w:rsidR="00B23FA9" w:rsidRPr="00B23FA9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>о семейных парах, об отношениях между молодыми людьми, о разводе, разлуке;</w:t>
      </w:r>
    </w:p>
    <w:p w:rsidR="00B23FA9" w:rsidRPr="00B23FA9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 xml:space="preserve">знать о </w:t>
      </w:r>
      <w:proofErr w:type="spellStart"/>
      <w:r w:rsidR="00B23FA9" w:rsidRPr="00B23FA9">
        <w:rPr>
          <w:rFonts w:ascii="Times New Roman" w:hAnsi="Times New Roman" w:cs="Times New Roman"/>
          <w:sz w:val="24"/>
          <w:szCs w:val="24"/>
        </w:rPr>
        <w:t>девиантном</w:t>
      </w:r>
      <w:proofErr w:type="spellEnd"/>
      <w:r w:rsidR="00B23FA9" w:rsidRPr="00B23FA9">
        <w:rPr>
          <w:rFonts w:ascii="Times New Roman" w:hAnsi="Times New Roman" w:cs="Times New Roman"/>
          <w:sz w:val="24"/>
          <w:szCs w:val="24"/>
        </w:rPr>
        <w:t xml:space="preserve"> поведении, которое может быть направлено на них самих;</w:t>
      </w:r>
    </w:p>
    <w:p w:rsidR="00B23FA9" w:rsidRPr="00B23FA9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>уметь обсуждать спорные вопросы в паре;</w:t>
      </w:r>
    </w:p>
    <w:p w:rsidR="00641BEF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>знать основы брачного законодательства;</w:t>
      </w:r>
    </w:p>
    <w:p w:rsidR="00B23FA9" w:rsidRPr="00B23FA9" w:rsidRDefault="00641BEF" w:rsidP="00B23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FA9" w:rsidRPr="00B23FA9">
        <w:rPr>
          <w:rFonts w:ascii="Times New Roman" w:hAnsi="Times New Roman" w:cs="Times New Roman"/>
          <w:sz w:val="24"/>
          <w:szCs w:val="24"/>
        </w:rPr>
        <w:t>знать службы, где они могут получить помощь, консультации.</w:t>
      </w:r>
    </w:p>
    <w:p w:rsidR="00560C91" w:rsidRPr="00641BEF" w:rsidRDefault="00560C91" w:rsidP="00560C91">
      <w:pPr>
        <w:pStyle w:val="a5"/>
        <w:ind w:right="2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B23FA9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lastRenderedPageBreak/>
        <w:t>Памятка о нравственно-половом воспитании детей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3FA9">
        <w:rPr>
          <w:rFonts w:ascii="Times New Roman" w:hAnsi="Times New Roman" w:cs="Times New Roman"/>
          <w:sz w:val="24"/>
          <w:szCs w:val="24"/>
          <w:shd w:val="clear" w:color="auto" w:fill="FFFFFF"/>
        </w:rPr>
        <w:t>В процессе воспитания детей нужно стремиться   к тому, чтобы у них были сформулированы следующие представления:</w:t>
      </w:r>
    </w:p>
    <w:p w:rsidR="00560C91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 xml:space="preserve">В </w:t>
      </w:r>
      <w:r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 xml:space="preserve">9 </w:t>
      </w:r>
      <w:r w:rsidRPr="00B23FA9"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>-11 лет подростки должны: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 xml:space="preserve"> быть </w:t>
      </w:r>
      <w:proofErr w:type="gramStart"/>
      <w:r w:rsidRPr="00B23FA9">
        <w:rPr>
          <w:rFonts w:ascii="Times New Roman" w:hAnsi="Times New Roman" w:cs="Times New Roman"/>
          <w:sz w:val="24"/>
          <w:szCs w:val="24"/>
        </w:rPr>
        <w:t>осведомлены</w:t>
      </w:r>
      <w:proofErr w:type="gramEnd"/>
      <w:r w:rsidRPr="00B23FA9">
        <w:rPr>
          <w:rFonts w:ascii="Times New Roman" w:hAnsi="Times New Roman" w:cs="Times New Roman"/>
          <w:sz w:val="24"/>
          <w:szCs w:val="24"/>
        </w:rPr>
        <w:t xml:space="preserve"> о начавшемся половом созревании и ожидаемых изменениях в организме,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иметь представление о деторождении, о биологической стороне репродуктивной функции;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знать, что дружба – это многогранное проявление отношений;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понимать, как можно строить отношения внутри семьи на принципах взаимного уважения и равенства.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>Подростки 11-14 лет должны: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уметь обсуждать моральные ценности, знать их изменчивость, неодинаковость в разных культурах, обществах, просто у разных людей;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знать о болезнях, передающихся половым путем, включая СПИД;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знать о сексуальном насилии, чтобы проводить линию безопасного поведения и ответственности (СМИ значительно облегчают детям и подросткам доступ к картинам и фактам деструктивной сексуальности и насилия, именно поэтому необходимы конструктивное просвещение и правдивые знания об отношениях между полами);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уметь сказать «нет»;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осознавать ответственность за свой выбор, за свой поступок.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>Подростки 14-18 лет должны знать: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биологические аспекты репродукции;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о семейных парах, об отношениях между молодыми людьми, о разводе, разлуке;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 xml:space="preserve">знать о </w:t>
      </w:r>
      <w:proofErr w:type="spellStart"/>
      <w:r w:rsidRPr="00B23FA9">
        <w:rPr>
          <w:rFonts w:ascii="Times New Roman" w:hAnsi="Times New Roman" w:cs="Times New Roman"/>
          <w:sz w:val="24"/>
          <w:szCs w:val="24"/>
        </w:rPr>
        <w:t>девиантном</w:t>
      </w:r>
      <w:proofErr w:type="spellEnd"/>
      <w:r w:rsidRPr="00B23FA9">
        <w:rPr>
          <w:rFonts w:ascii="Times New Roman" w:hAnsi="Times New Roman" w:cs="Times New Roman"/>
          <w:sz w:val="24"/>
          <w:szCs w:val="24"/>
        </w:rPr>
        <w:t xml:space="preserve"> поведении, которое может быть направлено на них самих;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уметь обсуждать спорные вопросы в паре;</w:t>
      </w:r>
    </w:p>
    <w:p w:rsidR="00560C91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знать основы брачного законодательства;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знать службы, где они могут получить помощь, консультации.</w:t>
      </w:r>
    </w:p>
    <w:p w:rsidR="00560C91" w:rsidRPr="00641BEF" w:rsidRDefault="00560C91" w:rsidP="00560C91">
      <w:pPr>
        <w:pStyle w:val="a5"/>
        <w:ind w:right="2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B23FA9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lastRenderedPageBreak/>
        <w:t>Памятка о нравственно-половом воспитании детей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3FA9">
        <w:rPr>
          <w:rFonts w:ascii="Times New Roman" w:hAnsi="Times New Roman" w:cs="Times New Roman"/>
          <w:sz w:val="24"/>
          <w:szCs w:val="24"/>
          <w:shd w:val="clear" w:color="auto" w:fill="FFFFFF"/>
        </w:rPr>
        <w:t>В процессе воспитания детей нужно стремиться   к тому, чтобы у них были сформулированы следующие представления:</w:t>
      </w:r>
    </w:p>
    <w:p w:rsidR="00560C91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 xml:space="preserve">В </w:t>
      </w:r>
      <w:r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 xml:space="preserve">9 </w:t>
      </w:r>
      <w:r w:rsidRPr="00B23FA9"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>-11 лет подростки должны: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 xml:space="preserve"> быть </w:t>
      </w:r>
      <w:proofErr w:type="gramStart"/>
      <w:r w:rsidRPr="00B23FA9">
        <w:rPr>
          <w:rFonts w:ascii="Times New Roman" w:hAnsi="Times New Roman" w:cs="Times New Roman"/>
          <w:sz w:val="24"/>
          <w:szCs w:val="24"/>
        </w:rPr>
        <w:t>осведомлены</w:t>
      </w:r>
      <w:proofErr w:type="gramEnd"/>
      <w:r w:rsidRPr="00B23FA9">
        <w:rPr>
          <w:rFonts w:ascii="Times New Roman" w:hAnsi="Times New Roman" w:cs="Times New Roman"/>
          <w:sz w:val="24"/>
          <w:szCs w:val="24"/>
        </w:rPr>
        <w:t xml:space="preserve"> о начавшемся половом созревании и ожидаемых изменениях в организме,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иметь представление о деторождении, о биологической стороне репродуктивной функции;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знать, что дружба – это многогранное проявление отношений;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понимать, как можно строить отношения внутри семьи на принципах взаимного уважения и равенства.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>Подростки 11-14 лет должны: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уметь обсуждать моральные ценности, знать их изменчивость, неодинаковость в разных культурах, обществах, просто у разных людей;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знать о болезнях, передающихся половым путем, включая СПИД;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знать о сексуальном насилии, чтобы проводить линию безопасного поведения и ответственности (СМИ значительно облегчают детям и подросткам доступ к картинам и фактам деструктивной сексуальности и насилия, именно поэтому необходимы конструктивное просвещение и правдивые знания об отношениях между полами);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уметь сказать «нет»;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осознавать ответственность за свой выбор, за свой поступок.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23FA9">
        <w:rPr>
          <w:rStyle w:val="a4"/>
          <w:rFonts w:ascii="Times New Roman" w:hAnsi="Times New Roman" w:cs="Times New Roman"/>
          <w:color w:val="383838"/>
          <w:sz w:val="24"/>
          <w:szCs w:val="24"/>
          <w:bdr w:val="none" w:sz="0" w:space="0" w:color="auto" w:frame="1"/>
        </w:rPr>
        <w:t>Подростки 14-18 лет должны знать: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биологические аспекты репродукции;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о семейных парах, об отношениях между молодыми людьми, о разводе, разлуке;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 xml:space="preserve">знать о </w:t>
      </w:r>
      <w:proofErr w:type="spellStart"/>
      <w:r w:rsidRPr="00B23FA9">
        <w:rPr>
          <w:rFonts w:ascii="Times New Roman" w:hAnsi="Times New Roman" w:cs="Times New Roman"/>
          <w:sz w:val="24"/>
          <w:szCs w:val="24"/>
        </w:rPr>
        <w:t>девиантном</w:t>
      </w:r>
      <w:proofErr w:type="spellEnd"/>
      <w:r w:rsidRPr="00B23FA9">
        <w:rPr>
          <w:rFonts w:ascii="Times New Roman" w:hAnsi="Times New Roman" w:cs="Times New Roman"/>
          <w:sz w:val="24"/>
          <w:szCs w:val="24"/>
        </w:rPr>
        <w:t xml:space="preserve"> поведении, которое может быть направлено на них самих;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уметь обсуждать спорные вопросы в паре;</w:t>
      </w:r>
    </w:p>
    <w:p w:rsidR="00560C91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знать основы брачного законодательства;</w:t>
      </w:r>
    </w:p>
    <w:p w:rsidR="00560C91" w:rsidRPr="00B23FA9" w:rsidRDefault="00560C91" w:rsidP="00560C9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3FA9">
        <w:rPr>
          <w:rFonts w:ascii="Times New Roman" w:hAnsi="Times New Roman" w:cs="Times New Roman"/>
          <w:sz w:val="24"/>
          <w:szCs w:val="24"/>
        </w:rPr>
        <w:t>знать службы, где они могут получить помощь, консультации.</w:t>
      </w:r>
    </w:p>
    <w:p w:rsidR="002E332A" w:rsidRDefault="002E332A" w:rsidP="00280BB2">
      <w:pPr>
        <w:pStyle w:val="a5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280BB2" w:rsidRPr="00280BB2" w:rsidRDefault="00280BB2" w:rsidP="00280BB2">
      <w:pPr>
        <w:pStyle w:val="a5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280BB2">
        <w:rPr>
          <w:rFonts w:ascii="Times New Roman" w:hAnsi="Times New Roman" w:cs="Times New Roman"/>
          <w:b/>
          <w:sz w:val="24"/>
          <w:lang w:eastAsia="ru-RU"/>
        </w:rPr>
        <w:t>Последствия ранней половой связи</w:t>
      </w:r>
    </w:p>
    <w:p w:rsidR="00280BB2" w:rsidRPr="00280BB2" w:rsidRDefault="00280BB2" w:rsidP="00280BB2">
      <w:pPr>
        <w:pStyle w:val="a5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280BB2">
        <w:rPr>
          <w:rFonts w:ascii="Times New Roman" w:hAnsi="Times New Roman" w:cs="Times New Roman"/>
          <w:sz w:val="24"/>
          <w:lang w:eastAsia="ru-RU"/>
        </w:rPr>
        <w:t xml:space="preserve">Известно, что до достижения совершеннолетия у девочек и мальчиков возникает сексуальное желание. Созревание половой системы и активное действие гормонов не является признаком зрелости и готовности к деторождению. </w:t>
      </w:r>
      <w:r>
        <w:rPr>
          <w:rFonts w:ascii="Times New Roman" w:hAnsi="Times New Roman" w:cs="Times New Roman"/>
          <w:sz w:val="24"/>
          <w:lang w:eastAsia="ru-RU"/>
        </w:rPr>
        <w:t>Организм</w:t>
      </w:r>
      <w:r w:rsidRPr="00280BB2">
        <w:rPr>
          <w:rFonts w:ascii="Times New Roman" w:hAnsi="Times New Roman" w:cs="Times New Roman"/>
          <w:sz w:val="24"/>
          <w:lang w:eastAsia="ru-RU"/>
        </w:rPr>
        <w:t xml:space="preserve"> не готов к активной сексуальной жизни, не сформирован для вынашивания ребенка и родам.</w:t>
      </w:r>
    </w:p>
    <w:p w:rsidR="00280BB2" w:rsidRPr="00280BB2" w:rsidRDefault="00280BB2" w:rsidP="00B44CE9">
      <w:pPr>
        <w:pStyle w:val="a5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280BB2">
        <w:rPr>
          <w:rFonts w:ascii="Times New Roman" w:hAnsi="Times New Roman" w:cs="Times New Roman"/>
          <w:sz w:val="24"/>
          <w:lang w:eastAsia="ru-RU"/>
        </w:rPr>
        <w:t>Формирование физиологически родовых путей девушки, как и всего организма, продолжается до 18-20 лет. Преждевременные половые отношения ведут к физическому истощению организма, к истощению половых желез, к раннему старению.</w:t>
      </w:r>
    </w:p>
    <w:p w:rsidR="00280BB2" w:rsidRPr="00280BB2" w:rsidRDefault="00280BB2" w:rsidP="00B44CE9">
      <w:pPr>
        <w:pStyle w:val="a5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280BB2">
        <w:rPr>
          <w:rFonts w:ascii="Times New Roman" w:hAnsi="Times New Roman" w:cs="Times New Roman"/>
          <w:sz w:val="24"/>
          <w:lang w:eastAsia="ru-RU"/>
        </w:rPr>
        <w:t>Исследуя проблему ранних половых связей, ученые отмечают:</w:t>
      </w:r>
    </w:p>
    <w:p w:rsidR="00280BB2" w:rsidRPr="00280BB2" w:rsidRDefault="00B44CE9" w:rsidP="00280BB2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- </w:t>
      </w:r>
      <w:r w:rsidR="00280BB2" w:rsidRPr="00280BB2">
        <w:rPr>
          <w:rFonts w:ascii="Times New Roman" w:hAnsi="Times New Roman" w:cs="Times New Roman"/>
          <w:sz w:val="24"/>
          <w:lang w:eastAsia="ru-RU"/>
        </w:rPr>
        <w:t>подростки, начавшие половую жизнь в раннем возрасте, отличаются агрессивным сексуальным поведением.</w:t>
      </w:r>
    </w:p>
    <w:p w:rsidR="00280BB2" w:rsidRPr="00B44CE9" w:rsidRDefault="00B44CE9" w:rsidP="00B44CE9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- о</w:t>
      </w:r>
      <w:r w:rsidR="00280BB2" w:rsidRPr="00280BB2">
        <w:rPr>
          <w:rFonts w:ascii="Times New Roman" w:hAnsi="Times New Roman" w:cs="Times New Roman"/>
          <w:sz w:val="24"/>
          <w:lang w:eastAsia="ru-RU"/>
        </w:rPr>
        <w:t xml:space="preserve">пределяющим фактором в формировании сексуального поведения детей являются отношения родителей и детей, и именно от этих отношений зависит возраст начала половой жизни </w:t>
      </w:r>
      <w:r w:rsidR="00280BB2" w:rsidRPr="00B44CE9">
        <w:rPr>
          <w:rFonts w:ascii="Times New Roman" w:hAnsi="Times New Roman" w:cs="Times New Roman"/>
          <w:sz w:val="24"/>
          <w:szCs w:val="24"/>
          <w:lang w:eastAsia="ru-RU"/>
        </w:rPr>
        <w:t>подростков и число половых партнеров.</w:t>
      </w:r>
    </w:p>
    <w:p w:rsidR="00B44CE9" w:rsidRPr="00B44CE9" w:rsidRDefault="00B44CE9" w:rsidP="00B44CE9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4CE9">
        <w:rPr>
          <w:rFonts w:ascii="Times New Roman" w:hAnsi="Times New Roman" w:cs="Times New Roman"/>
          <w:sz w:val="24"/>
          <w:szCs w:val="24"/>
          <w:lang w:eastAsia="ru-RU"/>
        </w:rPr>
        <w:t>Подростковый возраст самый ранимый и сложный. Это переходный этап  из детства в юность. Главной особенностью этого периода является изменения в приоритетах: на первое место подросток ставит не учебу, а личностное общение со сверстниками, активное взаимодействие с противоположным полом.</w:t>
      </w:r>
    </w:p>
    <w:p w:rsidR="00B44CE9" w:rsidRDefault="00B44CE9" w:rsidP="00B44CE9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Дети</w:t>
      </w:r>
      <w:r w:rsidRPr="00B44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путают любовь с инстинктом влечения к противоположному полу. Ранние половые связи возникают в результате нездорового влечения, незнания  моральных и эт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ических  норм, </w:t>
      </w:r>
      <w:r w:rsidRPr="00B44CE9">
        <w:rPr>
          <w:rFonts w:ascii="Times New Roman" w:hAnsi="Times New Roman" w:cs="Times New Roman"/>
          <w:sz w:val="24"/>
          <w:szCs w:val="24"/>
          <w:shd w:val="clear" w:color="auto" w:fill="FFFFFF"/>
        </w:rPr>
        <w:t>безделья. Умение управлять инстинктом зависит от уровня культуры людей.</w:t>
      </w:r>
      <w:r w:rsidRPr="00B44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23FA9" w:rsidRDefault="00B44CE9" w:rsidP="00B44CE9">
      <w:pPr>
        <w:pStyle w:val="a5"/>
        <w:ind w:firstLine="284"/>
        <w:jc w:val="both"/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</w:pPr>
      <w:r w:rsidRPr="00B44CE9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Преждевременная близость пагубно влияет на дальнейшую способность любить. Любовь они понимают как физическое влечение, животный инстинкт.</w:t>
      </w:r>
    </w:p>
    <w:p w:rsidR="002E332A" w:rsidRDefault="002E332A" w:rsidP="007F00C1">
      <w:pPr>
        <w:pStyle w:val="a5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2E332A" w:rsidRDefault="002E332A" w:rsidP="007F00C1">
      <w:pPr>
        <w:pStyle w:val="a5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7F00C1" w:rsidRPr="00280BB2" w:rsidRDefault="007F00C1" w:rsidP="007F00C1">
      <w:pPr>
        <w:pStyle w:val="a5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280BB2">
        <w:rPr>
          <w:rFonts w:ascii="Times New Roman" w:hAnsi="Times New Roman" w:cs="Times New Roman"/>
          <w:b/>
          <w:sz w:val="24"/>
          <w:lang w:eastAsia="ru-RU"/>
        </w:rPr>
        <w:t>Последствия ранней половой связи</w:t>
      </w:r>
    </w:p>
    <w:p w:rsidR="007F00C1" w:rsidRPr="00280BB2" w:rsidRDefault="007F00C1" w:rsidP="007F00C1">
      <w:pPr>
        <w:pStyle w:val="a5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280BB2">
        <w:rPr>
          <w:rFonts w:ascii="Times New Roman" w:hAnsi="Times New Roman" w:cs="Times New Roman"/>
          <w:sz w:val="24"/>
          <w:lang w:eastAsia="ru-RU"/>
        </w:rPr>
        <w:t xml:space="preserve">Известно, что до достижения совершеннолетия у девочек и мальчиков возникает сексуальное желание. Созревание половой системы и активное действие гормонов не является признаком зрелости и готовности к деторождению. </w:t>
      </w:r>
      <w:r>
        <w:rPr>
          <w:rFonts w:ascii="Times New Roman" w:hAnsi="Times New Roman" w:cs="Times New Roman"/>
          <w:sz w:val="24"/>
          <w:lang w:eastAsia="ru-RU"/>
        </w:rPr>
        <w:t>Организм</w:t>
      </w:r>
      <w:r w:rsidRPr="00280BB2">
        <w:rPr>
          <w:rFonts w:ascii="Times New Roman" w:hAnsi="Times New Roman" w:cs="Times New Roman"/>
          <w:sz w:val="24"/>
          <w:lang w:eastAsia="ru-RU"/>
        </w:rPr>
        <w:t xml:space="preserve"> не готов к активной сексуальной жизни, не сформирован для вынашивания ребенка и родам.</w:t>
      </w:r>
    </w:p>
    <w:p w:rsidR="007F00C1" w:rsidRPr="00280BB2" w:rsidRDefault="007F00C1" w:rsidP="007F00C1">
      <w:pPr>
        <w:pStyle w:val="a5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280BB2">
        <w:rPr>
          <w:rFonts w:ascii="Times New Roman" w:hAnsi="Times New Roman" w:cs="Times New Roman"/>
          <w:sz w:val="24"/>
          <w:lang w:eastAsia="ru-RU"/>
        </w:rPr>
        <w:t>Формирование физиологически родовых путей девушки, как и всего организма, продолжается до 18-20 лет. Преждевременные половые отношения ведут к физическому истощению организма, к истощению половых желез, к раннему старению.</w:t>
      </w:r>
    </w:p>
    <w:p w:rsidR="007F00C1" w:rsidRPr="00280BB2" w:rsidRDefault="007F00C1" w:rsidP="007F00C1">
      <w:pPr>
        <w:pStyle w:val="a5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280BB2">
        <w:rPr>
          <w:rFonts w:ascii="Times New Roman" w:hAnsi="Times New Roman" w:cs="Times New Roman"/>
          <w:sz w:val="24"/>
          <w:lang w:eastAsia="ru-RU"/>
        </w:rPr>
        <w:t>Исследуя проблему ранних половых связей, ученые отмечают:</w:t>
      </w:r>
    </w:p>
    <w:p w:rsidR="007F00C1" w:rsidRPr="00280BB2" w:rsidRDefault="007F00C1" w:rsidP="007F00C1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- </w:t>
      </w:r>
      <w:r w:rsidRPr="00280BB2">
        <w:rPr>
          <w:rFonts w:ascii="Times New Roman" w:hAnsi="Times New Roman" w:cs="Times New Roman"/>
          <w:sz w:val="24"/>
          <w:lang w:eastAsia="ru-RU"/>
        </w:rPr>
        <w:t>подростки, начавшие половую жизнь в раннем возрасте, отличаются агрессивным сексуальным поведением.</w:t>
      </w:r>
    </w:p>
    <w:p w:rsidR="007F00C1" w:rsidRPr="00B44CE9" w:rsidRDefault="007F00C1" w:rsidP="007F00C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lang w:eastAsia="ru-RU"/>
        </w:rPr>
        <w:t>о</w:t>
      </w:r>
      <w:proofErr w:type="gramEnd"/>
      <w:r w:rsidRPr="00280BB2">
        <w:rPr>
          <w:rFonts w:ascii="Times New Roman" w:hAnsi="Times New Roman" w:cs="Times New Roman"/>
          <w:sz w:val="24"/>
          <w:lang w:eastAsia="ru-RU"/>
        </w:rPr>
        <w:t xml:space="preserve">пределяющим фактором в формировании сексуального поведения детей являются отношения родителей и детей, и именно от этих отношений зависит возраст начала половой жизни </w:t>
      </w:r>
      <w:r w:rsidRPr="00B44CE9">
        <w:rPr>
          <w:rFonts w:ascii="Times New Roman" w:hAnsi="Times New Roman" w:cs="Times New Roman"/>
          <w:sz w:val="24"/>
          <w:szCs w:val="24"/>
          <w:lang w:eastAsia="ru-RU"/>
        </w:rPr>
        <w:t>подростков и число половых партнеров.</w:t>
      </w:r>
    </w:p>
    <w:p w:rsidR="007F00C1" w:rsidRPr="00B44CE9" w:rsidRDefault="007F00C1" w:rsidP="007F00C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4CE9">
        <w:rPr>
          <w:rFonts w:ascii="Times New Roman" w:hAnsi="Times New Roman" w:cs="Times New Roman"/>
          <w:sz w:val="24"/>
          <w:szCs w:val="24"/>
          <w:lang w:eastAsia="ru-RU"/>
        </w:rPr>
        <w:t>Подростковый возраст самый ранимый и сложный. Это переходный этап  из детства в юность. Главной особенностью этого периода является изменения в приоритетах: на первое место подросток ставит не учебу, а личностное общение со сверстниками, активное взаимодействие с противоположным полом.</w:t>
      </w:r>
    </w:p>
    <w:p w:rsidR="007F00C1" w:rsidRDefault="007F00C1" w:rsidP="007F00C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Дети</w:t>
      </w:r>
      <w:r w:rsidRPr="00B44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путают любовь с инстинктом влечения к противоположному полу. Ранние половые связи возникают в результате нездорового влечения, незнания  моральных и эт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ических  норм, </w:t>
      </w:r>
      <w:r w:rsidRPr="00B44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безделья. Умение управлять инстинктом зависит от уровня культуры людей. </w:t>
      </w:r>
    </w:p>
    <w:p w:rsidR="007F00C1" w:rsidRPr="00B44CE9" w:rsidRDefault="007F00C1" w:rsidP="007F00C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4CE9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Преждевременная близость пагубно влияет на дальнейшую способность любить. Любовь они понимают как физическое влечение, животный инстинкт.</w:t>
      </w:r>
    </w:p>
    <w:p w:rsidR="002E332A" w:rsidRDefault="002E332A" w:rsidP="007F00C1">
      <w:pPr>
        <w:pStyle w:val="a5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2E332A" w:rsidRDefault="002E332A" w:rsidP="007F00C1">
      <w:pPr>
        <w:pStyle w:val="a5"/>
        <w:jc w:val="center"/>
        <w:rPr>
          <w:rFonts w:ascii="Times New Roman" w:hAnsi="Times New Roman" w:cs="Times New Roman"/>
          <w:b/>
          <w:sz w:val="24"/>
          <w:lang w:eastAsia="ru-RU"/>
        </w:rPr>
      </w:pPr>
    </w:p>
    <w:p w:rsidR="007F00C1" w:rsidRPr="00280BB2" w:rsidRDefault="007F00C1" w:rsidP="007F00C1">
      <w:pPr>
        <w:pStyle w:val="a5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280BB2">
        <w:rPr>
          <w:rFonts w:ascii="Times New Roman" w:hAnsi="Times New Roman" w:cs="Times New Roman"/>
          <w:b/>
          <w:sz w:val="24"/>
          <w:lang w:eastAsia="ru-RU"/>
        </w:rPr>
        <w:t>Последствия ранней половой связи</w:t>
      </w:r>
    </w:p>
    <w:p w:rsidR="007F00C1" w:rsidRPr="00280BB2" w:rsidRDefault="007F00C1" w:rsidP="007F00C1">
      <w:pPr>
        <w:pStyle w:val="a5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280BB2">
        <w:rPr>
          <w:rFonts w:ascii="Times New Roman" w:hAnsi="Times New Roman" w:cs="Times New Roman"/>
          <w:sz w:val="24"/>
          <w:lang w:eastAsia="ru-RU"/>
        </w:rPr>
        <w:t xml:space="preserve">Известно, что до достижения совершеннолетия у девочек и мальчиков возникает сексуальное желание. Созревание половой системы и активное действие гормонов не является признаком зрелости и готовности к деторождению. </w:t>
      </w:r>
      <w:r>
        <w:rPr>
          <w:rFonts w:ascii="Times New Roman" w:hAnsi="Times New Roman" w:cs="Times New Roman"/>
          <w:sz w:val="24"/>
          <w:lang w:eastAsia="ru-RU"/>
        </w:rPr>
        <w:t>Организм</w:t>
      </w:r>
      <w:r w:rsidRPr="00280BB2">
        <w:rPr>
          <w:rFonts w:ascii="Times New Roman" w:hAnsi="Times New Roman" w:cs="Times New Roman"/>
          <w:sz w:val="24"/>
          <w:lang w:eastAsia="ru-RU"/>
        </w:rPr>
        <w:t xml:space="preserve"> не готов к активной сексуальной жизни, не сформирован для вынашивания ребенка и родам.</w:t>
      </w:r>
    </w:p>
    <w:p w:rsidR="007F00C1" w:rsidRPr="00280BB2" w:rsidRDefault="007F00C1" w:rsidP="007F00C1">
      <w:pPr>
        <w:pStyle w:val="a5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280BB2">
        <w:rPr>
          <w:rFonts w:ascii="Times New Roman" w:hAnsi="Times New Roman" w:cs="Times New Roman"/>
          <w:sz w:val="24"/>
          <w:lang w:eastAsia="ru-RU"/>
        </w:rPr>
        <w:t>Формирование физиологически родовых путей девушки, как и всего организма, продолжается до 18-20 лет. Преждевременные половые отношения ведут к физическому истощению организма, к истощению половых желез, к раннему старению.</w:t>
      </w:r>
    </w:p>
    <w:p w:rsidR="007F00C1" w:rsidRPr="00280BB2" w:rsidRDefault="007F00C1" w:rsidP="007F00C1">
      <w:pPr>
        <w:pStyle w:val="a5"/>
        <w:ind w:firstLine="284"/>
        <w:jc w:val="both"/>
        <w:rPr>
          <w:rFonts w:ascii="Times New Roman" w:hAnsi="Times New Roman" w:cs="Times New Roman"/>
          <w:sz w:val="24"/>
          <w:lang w:eastAsia="ru-RU"/>
        </w:rPr>
      </w:pPr>
      <w:r w:rsidRPr="00280BB2">
        <w:rPr>
          <w:rFonts w:ascii="Times New Roman" w:hAnsi="Times New Roman" w:cs="Times New Roman"/>
          <w:sz w:val="24"/>
          <w:lang w:eastAsia="ru-RU"/>
        </w:rPr>
        <w:t>Исследуя проблему ранних половых связей, ученые отмечают:</w:t>
      </w:r>
    </w:p>
    <w:p w:rsidR="007F00C1" w:rsidRPr="00280BB2" w:rsidRDefault="007F00C1" w:rsidP="007F00C1">
      <w:pPr>
        <w:pStyle w:val="a5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- </w:t>
      </w:r>
      <w:r w:rsidRPr="00280BB2">
        <w:rPr>
          <w:rFonts w:ascii="Times New Roman" w:hAnsi="Times New Roman" w:cs="Times New Roman"/>
          <w:sz w:val="24"/>
          <w:lang w:eastAsia="ru-RU"/>
        </w:rPr>
        <w:t>подростки, начавшие половую жизнь в раннем возрасте, отличаются агрессивным сексуальным поведением.</w:t>
      </w:r>
    </w:p>
    <w:p w:rsidR="007F00C1" w:rsidRPr="00B44CE9" w:rsidRDefault="007F00C1" w:rsidP="007F00C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lang w:eastAsia="ru-RU"/>
        </w:rPr>
        <w:t>о</w:t>
      </w:r>
      <w:proofErr w:type="gramEnd"/>
      <w:r w:rsidRPr="00280BB2">
        <w:rPr>
          <w:rFonts w:ascii="Times New Roman" w:hAnsi="Times New Roman" w:cs="Times New Roman"/>
          <w:sz w:val="24"/>
          <w:lang w:eastAsia="ru-RU"/>
        </w:rPr>
        <w:t xml:space="preserve">пределяющим фактором в формировании сексуального поведения детей являются отношения родителей и детей, и именно от этих отношений зависит возраст начала половой жизни </w:t>
      </w:r>
      <w:r w:rsidRPr="00B44CE9">
        <w:rPr>
          <w:rFonts w:ascii="Times New Roman" w:hAnsi="Times New Roman" w:cs="Times New Roman"/>
          <w:sz w:val="24"/>
          <w:szCs w:val="24"/>
          <w:lang w:eastAsia="ru-RU"/>
        </w:rPr>
        <w:t>подростков и число половых партнеров.</w:t>
      </w:r>
    </w:p>
    <w:p w:rsidR="007F00C1" w:rsidRPr="00B44CE9" w:rsidRDefault="007F00C1" w:rsidP="007F00C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4CE9">
        <w:rPr>
          <w:rFonts w:ascii="Times New Roman" w:hAnsi="Times New Roman" w:cs="Times New Roman"/>
          <w:sz w:val="24"/>
          <w:szCs w:val="24"/>
          <w:lang w:eastAsia="ru-RU"/>
        </w:rPr>
        <w:t>Подростковый возраст самый ранимый и сложный. Это переходный этап  из детства в юность. Главной особенностью этого периода является изменения в приоритетах: на первое место подросток ставит не учебу, а личностное общение со сверстниками, активное взаимодействие с противоположным полом.</w:t>
      </w:r>
    </w:p>
    <w:p w:rsidR="007F00C1" w:rsidRDefault="007F00C1" w:rsidP="007F00C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Дети</w:t>
      </w:r>
      <w:r w:rsidRPr="00B44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путают любовь с инстинктом влечения к противоположному полу. Ранние половые связи возникают в результате нездорового влечения, незнания  моральных и эт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ических  норм, </w:t>
      </w:r>
      <w:r w:rsidRPr="00B44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безделья. Умение управлять инстинктом зависит от уровня культуры людей. </w:t>
      </w:r>
    </w:p>
    <w:p w:rsidR="007F00C1" w:rsidRPr="00B44CE9" w:rsidRDefault="007F00C1" w:rsidP="007F00C1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44CE9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Преждевременная близость пагубно влияет на дальнейшую способность любить. Любовь они понимают как физическое влечение, животный инстинкт.</w:t>
      </w:r>
    </w:p>
    <w:sectPr w:rsidR="007F00C1" w:rsidRPr="00B44CE9" w:rsidSect="00641BEF">
      <w:pgSz w:w="16838" w:h="11906" w:orient="landscape"/>
      <w:pgMar w:top="142" w:right="253" w:bottom="142" w:left="284" w:header="708" w:footer="708" w:gutter="0"/>
      <w:cols w:num="3"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060" w:rsidRDefault="00B14060" w:rsidP="00280BB2">
      <w:pPr>
        <w:spacing w:after="0" w:line="240" w:lineRule="auto"/>
      </w:pPr>
      <w:r>
        <w:separator/>
      </w:r>
    </w:p>
  </w:endnote>
  <w:endnote w:type="continuationSeparator" w:id="0">
    <w:p w:rsidR="00B14060" w:rsidRDefault="00B14060" w:rsidP="00280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060" w:rsidRDefault="00B14060" w:rsidP="00280BB2">
      <w:pPr>
        <w:spacing w:after="0" w:line="240" w:lineRule="auto"/>
      </w:pPr>
      <w:r>
        <w:separator/>
      </w:r>
    </w:p>
  </w:footnote>
  <w:footnote w:type="continuationSeparator" w:id="0">
    <w:p w:rsidR="00B14060" w:rsidRDefault="00B14060" w:rsidP="00280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E2C89"/>
    <w:multiLevelType w:val="multilevel"/>
    <w:tmpl w:val="8906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32"/>
    <w:rsid w:val="000C70E1"/>
    <w:rsid w:val="00280BB2"/>
    <w:rsid w:val="002E332A"/>
    <w:rsid w:val="00560C91"/>
    <w:rsid w:val="00616F32"/>
    <w:rsid w:val="00641BEF"/>
    <w:rsid w:val="006F3EC6"/>
    <w:rsid w:val="007F00C1"/>
    <w:rsid w:val="00B14060"/>
    <w:rsid w:val="00B23FA9"/>
    <w:rsid w:val="00B4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3F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3F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3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FA9"/>
    <w:rPr>
      <w:b/>
      <w:bCs/>
    </w:rPr>
  </w:style>
  <w:style w:type="paragraph" w:styleId="a5">
    <w:name w:val="No Spacing"/>
    <w:uiPriority w:val="1"/>
    <w:qFormat/>
    <w:rsid w:val="00B23FA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80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BB2"/>
  </w:style>
  <w:style w:type="paragraph" w:styleId="a8">
    <w:name w:val="footer"/>
    <w:basedOn w:val="a"/>
    <w:link w:val="a9"/>
    <w:uiPriority w:val="99"/>
    <w:unhideWhenUsed/>
    <w:rsid w:val="00280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0B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3F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3F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3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FA9"/>
    <w:rPr>
      <w:b/>
      <w:bCs/>
    </w:rPr>
  </w:style>
  <w:style w:type="paragraph" w:styleId="a5">
    <w:name w:val="No Spacing"/>
    <w:uiPriority w:val="1"/>
    <w:qFormat/>
    <w:rsid w:val="00B23FA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80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BB2"/>
  </w:style>
  <w:style w:type="paragraph" w:styleId="a8">
    <w:name w:val="footer"/>
    <w:basedOn w:val="a"/>
    <w:link w:val="a9"/>
    <w:uiPriority w:val="99"/>
    <w:unhideWhenUsed/>
    <w:rsid w:val="00280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0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5</cp:revision>
  <cp:lastPrinted>2023-02-27T09:38:00Z</cp:lastPrinted>
  <dcterms:created xsi:type="dcterms:W3CDTF">2023-02-27T08:56:00Z</dcterms:created>
  <dcterms:modified xsi:type="dcterms:W3CDTF">2023-02-27T09:41:00Z</dcterms:modified>
</cp:coreProperties>
</file>